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A54" w:rsidRDefault="001E612F">
      <w:pPr>
        <w:spacing w:after="0" w:line="259" w:lineRule="auto"/>
        <w:ind w:left="0" w:right="727" w:firstLine="0"/>
        <w:jc w:val="center"/>
      </w:pPr>
      <w:r>
        <w:rPr>
          <w:b/>
          <w:color w:val="45818E"/>
          <w:sz w:val="36"/>
        </w:rPr>
        <w:t xml:space="preserve">HACKATÓN PAE SANTA CRUZ </w:t>
      </w:r>
    </w:p>
    <w:p w:rsidR="00765A54" w:rsidRDefault="001E612F">
      <w:pPr>
        <w:spacing w:after="0" w:line="270" w:lineRule="auto"/>
        <w:ind w:left="1634" w:right="2219" w:firstLine="0"/>
        <w:jc w:val="center"/>
      </w:pPr>
      <w:r>
        <w:rPr>
          <w:b/>
          <w:color w:val="45818E"/>
          <w:sz w:val="28"/>
        </w:rPr>
        <w:t xml:space="preserve">El futuro cuenta con vos  </w:t>
      </w:r>
      <w:hyperlink r:id="rId7">
        <w:r>
          <w:rPr>
            <w:b/>
            <w:color w:val="1155CC"/>
            <w:u w:val="single" w:color="1155CC"/>
          </w:rPr>
          <w:t>www.hackatonpae.com</w:t>
        </w:r>
      </w:hyperlink>
      <w:r>
        <w:rPr>
          <w:b/>
          <w:color w:val="45818E"/>
        </w:rPr>
        <w:t xml:space="preserve"> </w:t>
      </w:r>
      <w:r>
        <w:rPr>
          <w:b/>
          <w:color w:val="1155CC"/>
          <w:sz w:val="28"/>
        </w:rPr>
        <w:t xml:space="preserve"> </w:t>
      </w:r>
    </w:p>
    <w:p w:rsidR="00765A54" w:rsidRDefault="001E612F">
      <w:pPr>
        <w:spacing w:after="40" w:line="259" w:lineRule="auto"/>
        <w:ind w:left="0" w:firstLine="0"/>
        <w:jc w:val="left"/>
      </w:pPr>
      <w:r>
        <w:rPr>
          <w:b/>
          <w:color w:val="1155CC"/>
          <w:sz w:val="28"/>
        </w:rPr>
        <w:t xml:space="preserve"> </w:t>
      </w:r>
    </w:p>
    <w:p w:rsidR="00765A54" w:rsidRDefault="001E612F">
      <w:pPr>
        <w:spacing w:after="0" w:line="259" w:lineRule="auto"/>
        <w:ind w:left="0" w:firstLine="0"/>
        <w:jc w:val="left"/>
      </w:pPr>
      <w:r>
        <w:rPr>
          <w:b/>
          <w:color w:val="45818E"/>
          <w:sz w:val="28"/>
        </w:rPr>
        <w:t xml:space="preserve">Entregable 2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 xml:space="preserve">¡Buen día, equipo!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>¡Ojalá hayan arrancado el día con todas las pilas! Tenemos por delante una jornada bien activa.</w:t>
      </w:r>
      <w:r>
        <w:t xml:space="preserve"> Ayer hicieron el ejercicio de indagar sobre las problemáticas que les interesan y definieron sobre cuál van a trabajar puntualmente. Ahora llegó el momento de pensar </w:t>
      </w:r>
      <w:r>
        <w:rPr>
          <w:b/>
        </w:rPr>
        <w:t>soluciones​</w:t>
      </w:r>
      <w:r>
        <w:t>, es decir, ​</w:t>
      </w:r>
      <w:r>
        <w:rPr>
          <w:b/>
        </w:rPr>
        <w:t>una propuesta de valor</w:t>
      </w:r>
      <w:r>
        <w:t xml:space="preserve"> que haga frente a ​</w:t>
      </w:r>
      <w:r>
        <w:rPr>
          <w:b/>
        </w:rPr>
        <w:t>esa problemática que se</w:t>
      </w:r>
      <w:r>
        <w:rPr>
          <w:b/>
        </w:rPr>
        <w:t xml:space="preserve">leccionaron ayer.  </w:t>
      </w:r>
    </w:p>
    <w:p w:rsidR="00765A54" w:rsidRDefault="001E612F">
      <w:pPr>
        <w:spacing w:after="7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pStyle w:val="Ttulo1"/>
        <w:ind w:left="-5"/>
      </w:pPr>
      <w:r>
        <w:t>Desafío 1: lluvia de ideas</w:t>
      </w:r>
      <w:r>
        <w:rPr>
          <w:shd w:val="clear" w:color="auto" w:fill="auto"/>
        </w:rPr>
        <w:t xml:space="preserve">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 xml:space="preserve">Vamos a empezar por un ejercicio llamado “lluvia de ideas” o </w:t>
      </w:r>
      <w:proofErr w:type="gramStart"/>
      <w:r>
        <w:t>​</w:t>
      </w:r>
      <w:r>
        <w:rPr>
          <w:i/>
        </w:rPr>
        <w:t>“</w:t>
      </w:r>
      <w:proofErr w:type="spellStart"/>
      <w:proofErr w:type="gramEnd"/>
      <w:r>
        <w:rPr>
          <w:i/>
        </w:rPr>
        <w:t>brainstorming</w:t>
      </w:r>
      <w:proofErr w:type="spellEnd"/>
      <w:r>
        <w:rPr>
          <w:i/>
        </w:rPr>
        <w:t>​</w:t>
      </w:r>
      <w:r>
        <w:t>”. Su objetivo es generar la ​</w:t>
      </w:r>
      <w:r>
        <w:rPr>
          <w:b/>
        </w:rPr>
        <w:t>mayor cantidad de ideas</w:t>
      </w:r>
      <w:r>
        <w:t xml:space="preserve"> como posibles soluciones para la problemática que seleccionaron. Vamos a </w:t>
      </w:r>
      <w:r>
        <w:t xml:space="preserve">acompañarlos a realizar una lluvia de ideas de manera online </w:t>
      </w:r>
      <w:r>
        <w:t>🚀</w:t>
      </w:r>
      <w:r>
        <w:t xml:space="preserve">. 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>Con la problemática siempre presente, hagan el intento de pensar fuera de la caja e idear muchas y variadas soluciones posibles. Lo importante en este ejercicio es que ​</w:t>
      </w:r>
      <w:r>
        <w:rPr>
          <w:b/>
        </w:rPr>
        <w:t>se lleven al límit</w:t>
      </w:r>
      <w:r>
        <w:rPr>
          <w:b/>
        </w:rPr>
        <w:t xml:space="preserve">e de su </w:t>
      </w:r>
      <w:proofErr w:type="gramStart"/>
      <w:r>
        <w:rPr>
          <w:b/>
        </w:rPr>
        <w:t xml:space="preserve">imaginación, </w:t>
      </w:r>
      <w:r>
        <w:t xml:space="preserve"> y</w:t>
      </w:r>
      <w:proofErr w:type="gramEnd"/>
      <w:r>
        <w:t xml:space="preserve"> que de esta forma podamos ​</w:t>
      </w:r>
      <w:r>
        <w:rPr>
          <w:b/>
        </w:rPr>
        <w:t>generar opciones</w:t>
      </w:r>
      <w:r>
        <w:t xml:space="preserve"> para más adelante ​</w:t>
      </w:r>
      <w:r>
        <w:rPr>
          <w:b/>
        </w:rPr>
        <w:t>elegir opciones.​</w:t>
      </w:r>
      <w:r>
        <w:t xml:space="preserve"> Para esto, los invitamos a llevar a cabo los siguiente pasos: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numPr>
          <w:ilvl w:val="0"/>
          <w:numId w:val="1"/>
        </w:numPr>
        <w:ind w:left="720" w:right="702" w:hanging="360"/>
      </w:pPr>
      <w:r>
        <w:t>Tengan siempre ​</w:t>
      </w:r>
      <w:r>
        <w:rPr>
          <w:b/>
        </w:rPr>
        <w:t>presente el problema​</w:t>
      </w:r>
      <w:r>
        <w:t xml:space="preserve"> para el que quieren generar una solución. </w:t>
      </w:r>
    </w:p>
    <w:p w:rsidR="00765A54" w:rsidRDefault="001E612F">
      <w:pPr>
        <w:numPr>
          <w:ilvl w:val="0"/>
          <w:numId w:val="1"/>
        </w:numPr>
        <w:ind w:left="720" w:right="702" w:hanging="360"/>
      </w:pPr>
      <w:r>
        <w:t>Utilicen una plataforma compartida en la que puedan</w:t>
      </w:r>
      <w:r>
        <w:rPr>
          <w:b/>
        </w:rPr>
        <w:t xml:space="preserve"> volcar sus ideas​</w:t>
      </w:r>
      <w:r>
        <w:t>. Les recomendamos usar</w:t>
      </w:r>
      <w:hyperlink r:id="rId8">
        <w:r>
          <w:t xml:space="preserve"> </w:t>
        </w:r>
      </w:hyperlink>
      <w:r>
        <w:rPr>
          <w:u w:val="single" w:color="1155CC"/>
        </w:rPr>
        <w:t>​</w:t>
      </w:r>
      <w:hyperlink r:id="rId9">
        <w:r>
          <w:rPr>
            <w:color w:val="1155CC"/>
            <w:u w:val="single" w:color="1155CC"/>
          </w:rPr>
          <w:t>Miró</w:t>
        </w:r>
      </w:hyperlink>
      <w:r>
        <w:t>,</w:t>
      </w:r>
      <w:r>
        <w:rPr>
          <w:color w:val="1155CC"/>
        </w:rPr>
        <w:t>​</w:t>
      </w:r>
      <w:hyperlink r:id="rId10">
        <w:r>
          <w:t xml:space="preserve"> </w:t>
        </w:r>
      </w:hyperlink>
      <w:r>
        <w:rPr>
          <w:u w:val="single" w:color="1155CC"/>
        </w:rPr>
        <w:t>​</w:t>
      </w:r>
      <w:hyperlink r:id="rId11">
        <w:r>
          <w:rPr>
            <w:color w:val="1155CC"/>
            <w:u w:val="single" w:color="1155CC"/>
          </w:rPr>
          <w:t>Mural</w:t>
        </w:r>
      </w:hyperlink>
      <w:r>
        <w:rPr>
          <w:color w:val="1155CC"/>
        </w:rPr>
        <w:t>​</w:t>
      </w:r>
      <w:r>
        <w:t xml:space="preserve">, </w:t>
      </w:r>
      <w:hyperlink r:id="rId12">
        <w:r>
          <w:t xml:space="preserve"> </w:t>
        </w:r>
      </w:hyperlink>
      <w:r>
        <w:rPr>
          <w:u w:val="single" w:color="1155CC"/>
        </w:rPr>
        <w:t>​</w:t>
      </w:r>
      <w:hyperlink r:id="rId13">
        <w:r>
          <w:rPr>
            <w:color w:val="1155CC"/>
            <w:u w:val="single" w:color="1155CC"/>
          </w:rPr>
          <w:t>Note App</w:t>
        </w:r>
      </w:hyperlink>
      <w:r>
        <w:rPr>
          <w:color w:val="1155CC"/>
        </w:rPr>
        <w:t>​</w:t>
      </w:r>
      <w:r>
        <w:t xml:space="preserve"> o simplemente ​</w:t>
      </w:r>
      <w:hyperlink r:id="rId14">
        <w:r>
          <w:rPr>
            <w:color w:val="1155CC"/>
            <w:u w:val="single" w:color="1155CC"/>
          </w:rPr>
          <w:t>Google Drive</w:t>
        </w:r>
      </w:hyperlink>
      <w:r>
        <w:rPr>
          <w:color w:val="1155CC"/>
          <w:u w:val="single" w:color="1155CC"/>
        </w:rPr>
        <w:t>​</w:t>
      </w:r>
      <w:hyperlink r:id="rId15">
        <w:r>
          <w:t>.</w:t>
        </w:r>
      </w:hyperlink>
      <w:r>
        <w:t xml:space="preserve">  </w:t>
      </w:r>
    </w:p>
    <w:p w:rsidR="00765A54" w:rsidRDefault="001E612F">
      <w:pPr>
        <w:numPr>
          <w:ilvl w:val="0"/>
          <w:numId w:val="1"/>
        </w:numPr>
        <w:ind w:left="720" w:right="702" w:hanging="360"/>
      </w:pPr>
      <w:r>
        <w:t>Este paso es de</w:t>
      </w:r>
      <w:r>
        <w:rPr>
          <w:b/>
        </w:rPr>
        <w:t xml:space="preserve"> trabajo individual​</w:t>
      </w:r>
      <w:r>
        <w:t>. Durante cinco minutos, cada miembro del equipo debe volcar la mayor cantidad de ideas en la plataforma compartida. Consejo: escriban solo una idea por cada “post-</w:t>
      </w:r>
      <w:proofErr w:type="spellStart"/>
      <w:r>
        <w:t>it</w:t>
      </w:r>
      <w:proofErr w:type="spellEnd"/>
      <w:r>
        <w:t>” virtual, de forma breve y</w:t>
      </w:r>
      <w:r>
        <w:t xml:space="preserve"> concisa. ¡No importa si parecen tontas o imposibles de realizar! Todas deben ser bienvenidas. Lo principal para generar un </w:t>
      </w:r>
      <w:proofErr w:type="spellStart"/>
      <w:r>
        <w:t>brainstorming</w:t>
      </w:r>
      <w:proofErr w:type="spellEnd"/>
      <w:r>
        <w:t xml:space="preserve"> efectivo es ​</w:t>
      </w:r>
      <w:r>
        <w:rPr>
          <w:b/>
        </w:rPr>
        <w:t>no juzgarse</w:t>
      </w:r>
      <w:r>
        <w:t xml:space="preserve"> y ​</w:t>
      </w:r>
      <w:r>
        <w:rPr>
          <w:b/>
        </w:rPr>
        <w:t>no decir “no”</w:t>
      </w:r>
      <w:r>
        <w:t xml:space="preserve"> a las propias ideas. ​</w:t>
      </w:r>
      <w:r>
        <w:rPr>
          <w:b/>
        </w:rPr>
        <w:t>Lo que aparece por mi cabeza, queda volcado en un “pos</w:t>
      </w:r>
      <w:r>
        <w:rPr>
          <w:b/>
        </w:rPr>
        <w:t>t-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” virtual.  </w:t>
      </w:r>
    </w:p>
    <w:p w:rsidR="00765A54" w:rsidRDefault="001E612F">
      <w:pPr>
        <w:numPr>
          <w:ilvl w:val="0"/>
          <w:numId w:val="1"/>
        </w:numPr>
        <w:ind w:left="720" w:right="702" w:hanging="360"/>
      </w:pPr>
      <w:r>
        <w:t>Terminado el tiempo destinado a la generación de ideas, ​</w:t>
      </w:r>
      <w:r>
        <w:rPr>
          <w:b/>
        </w:rPr>
        <w:t>léanlas todos juntos</w:t>
      </w:r>
      <w:r>
        <w:t xml:space="preserve"> y expliquen las que no estén del todo claras.  </w:t>
      </w:r>
    </w:p>
    <w:p w:rsidR="00765A54" w:rsidRDefault="001E612F">
      <w:pPr>
        <w:numPr>
          <w:ilvl w:val="0"/>
          <w:numId w:val="1"/>
        </w:numPr>
        <w:ind w:left="720" w:right="702" w:hanging="360"/>
      </w:pPr>
      <w:r>
        <w:rPr>
          <w:b/>
        </w:rPr>
        <w:t>Agrupen​</w:t>
      </w:r>
      <w:r>
        <w:t xml:space="preserve"> las ideas que parecen similares o que tienen factores en común.  </w:t>
      </w:r>
    </w:p>
    <w:p w:rsidR="00765A54" w:rsidRDefault="001E612F">
      <w:pPr>
        <w:spacing w:after="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>Consejo: la siguiente tabla puede se</w:t>
      </w:r>
      <w:r>
        <w:t xml:space="preserve">rvirles para tener ideas disruptivas e innovadoras. </w:t>
      </w:r>
    </w:p>
    <w:p w:rsidR="00765A54" w:rsidRDefault="001E612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08" w:type="dxa"/>
        <w:tblInd w:w="6" w:type="dxa"/>
        <w:tblCellMar>
          <w:top w:w="100" w:type="dxa"/>
          <w:left w:w="9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004"/>
        <w:gridCol w:w="3003"/>
        <w:gridCol w:w="3001"/>
      </w:tblGrid>
      <w:tr w:rsidR="00765A54">
        <w:trPr>
          <w:trHeight w:val="495"/>
        </w:trPr>
        <w:tc>
          <w:tcPr>
            <w:tcW w:w="3004" w:type="dxa"/>
            <w:tcBorders>
              <w:top w:val="nil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FFFFFF"/>
              </w:rPr>
              <w:t xml:space="preserve">Técnica </w:t>
            </w:r>
          </w:p>
        </w:tc>
        <w:tc>
          <w:tcPr>
            <w:tcW w:w="3003" w:type="dxa"/>
            <w:tcBorders>
              <w:top w:val="nil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Forma tradicional </w:t>
            </w:r>
          </w:p>
        </w:tc>
        <w:tc>
          <w:tcPr>
            <w:tcW w:w="300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Forma disruptiva </w:t>
            </w:r>
          </w:p>
        </w:tc>
      </w:tr>
      <w:tr w:rsidR="00765A54">
        <w:trPr>
          <w:trHeight w:val="1038"/>
        </w:trPr>
        <w:tc>
          <w:tcPr>
            <w:tcW w:w="300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>Inversión</w:t>
            </w:r>
            <w:r>
              <w:t xml:space="preserve">  </w:t>
            </w:r>
          </w:p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 xml:space="preserve">Voltear la situación normal </w:t>
            </w:r>
          </w:p>
        </w:tc>
        <w:tc>
          <w:tcPr>
            <w:tcW w:w="300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Los taxistas llevan a los pasajeros </w:t>
            </w:r>
          </w:p>
        </w:tc>
        <w:tc>
          <w:tcPr>
            <w:tcW w:w="300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right="220" w:firstLine="0"/>
            </w:pPr>
            <w:r>
              <w:t xml:space="preserve">¿Qué tal si los pasajeros se convierten en taxistas? </w:t>
            </w:r>
            <w:r>
              <w:rPr>
                <w:b/>
              </w:rPr>
              <w:t xml:space="preserve">Ejemplo: Uber </w:t>
            </w:r>
          </w:p>
        </w:tc>
      </w:tr>
      <w:tr w:rsidR="00765A54">
        <w:trPr>
          <w:trHeight w:val="1306"/>
        </w:trPr>
        <w:tc>
          <w:tcPr>
            <w:tcW w:w="300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Integración </w:t>
            </w:r>
          </w:p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 xml:space="preserve">Integra una propuesta con otra propuesta </w:t>
            </w:r>
          </w:p>
        </w:tc>
        <w:tc>
          <w:tcPr>
            <w:tcW w:w="300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41" w:lineRule="auto"/>
              <w:ind w:left="0" w:right="33" w:firstLine="0"/>
              <w:jc w:val="left"/>
            </w:pPr>
            <w:r>
              <w:t xml:space="preserve">Quiero comprar zapatos, voy a la zapatería. </w:t>
            </w:r>
          </w:p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Quiero comprar ropa, voy a una tienda.  </w:t>
            </w:r>
          </w:p>
        </w:tc>
        <w:tc>
          <w:tcPr>
            <w:tcW w:w="300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right="274" w:firstLine="0"/>
            </w:pPr>
            <w:r>
              <w:t>*Qué pasaría si pudiera comprar todo en el mismo lugar? ​</w:t>
            </w:r>
            <w:r>
              <w:rPr>
                <w:b/>
              </w:rPr>
              <w:t xml:space="preserve">Ejemplo: shopping.  </w:t>
            </w:r>
          </w:p>
        </w:tc>
      </w:tr>
      <w:tr w:rsidR="00765A54">
        <w:trPr>
          <w:trHeight w:val="1306"/>
        </w:trPr>
        <w:tc>
          <w:tcPr>
            <w:tcW w:w="300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Exageración</w:t>
            </w:r>
            <w:r>
              <w:t xml:space="preserve"> </w:t>
            </w:r>
          </w:p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>Presionar algo hasta su</w:t>
            </w:r>
            <w:r>
              <w:t xml:space="preserve"> expresión más extrema </w:t>
            </w:r>
          </w:p>
        </w:tc>
        <w:tc>
          <w:tcPr>
            <w:tcW w:w="300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Se puede aprender idiomas en escuelas y academias en horarios determinados, pagando una tarifa.  </w:t>
            </w:r>
          </w:p>
        </w:tc>
        <w:tc>
          <w:tcPr>
            <w:tcW w:w="300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>¿Qué pasaría si pudiera aprender idiomas en cualquier horario y lugar, gratis? ​</w:t>
            </w:r>
            <w:r>
              <w:rPr>
                <w:b/>
              </w:rPr>
              <w:t xml:space="preserve">Ejemplo: </w:t>
            </w:r>
            <w:proofErr w:type="spellStart"/>
            <w:r>
              <w:rPr>
                <w:b/>
              </w:rPr>
              <w:t>Duolingo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</w:tr>
      <w:tr w:rsidR="00765A54">
        <w:trPr>
          <w:trHeight w:val="1576"/>
        </w:trPr>
        <w:tc>
          <w:tcPr>
            <w:tcW w:w="300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Adición </w:t>
            </w:r>
          </w:p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 xml:space="preserve">Agregar algún elemento </w:t>
            </w:r>
            <w:r>
              <w:t xml:space="preserve">nuevo </w:t>
            </w:r>
          </w:p>
        </w:tc>
        <w:tc>
          <w:tcPr>
            <w:tcW w:w="300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41" w:lineRule="auto"/>
              <w:ind w:left="0" w:right="13" w:firstLine="0"/>
              <w:jc w:val="left"/>
            </w:pPr>
            <w:r>
              <w:t xml:space="preserve">Con Mercado Pago yo puedo pagar los productos </w:t>
            </w:r>
          </w:p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que compro en Mercado </w:t>
            </w:r>
          </w:p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Libre.  </w:t>
            </w:r>
          </w:p>
        </w:tc>
        <w:tc>
          <w:tcPr>
            <w:tcW w:w="300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41" w:lineRule="auto"/>
              <w:ind w:left="0" w:firstLine="0"/>
              <w:jc w:val="left"/>
            </w:pPr>
            <w:r>
              <w:t>¿Qué pasaría si además pudiera pagar productos en locales físicos, invertir plata o pedir préstamos? ​</w:t>
            </w:r>
            <w:r>
              <w:rPr>
                <w:b/>
              </w:rPr>
              <w:t xml:space="preserve">Ejemplo: </w:t>
            </w:r>
          </w:p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Mercado Pago Actual.  </w:t>
            </w:r>
          </w:p>
        </w:tc>
      </w:tr>
      <w:tr w:rsidR="00765A54">
        <w:trPr>
          <w:trHeight w:val="1306"/>
        </w:trPr>
        <w:tc>
          <w:tcPr>
            <w:tcW w:w="300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right="934" w:firstLine="0"/>
              <w:jc w:val="left"/>
            </w:pPr>
            <w:r>
              <w:rPr>
                <w:b/>
              </w:rPr>
              <w:t xml:space="preserve">Sustracción  </w:t>
            </w:r>
            <w:r>
              <w:t xml:space="preserve">Quitar algo  </w:t>
            </w:r>
          </w:p>
        </w:tc>
        <w:tc>
          <w:tcPr>
            <w:tcW w:w="300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Con Ares tengo que bajar cada canción que quiero escuchar.  </w:t>
            </w:r>
          </w:p>
        </w:tc>
        <w:tc>
          <w:tcPr>
            <w:tcW w:w="300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right="6" w:firstLine="0"/>
              <w:jc w:val="left"/>
            </w:pPr>
            <w:r>
              <w:t xml:space="preserve">¿Qué pasaría si pudiera escuchar las canciones sin descargar ninguna? </w:t>
            </w:r>
            <w:r>
              <w:rPr>
                <w:b/>
              </w:rPr>
              <w:t xml:space="preserve">Ejemplo: </w:t>
            </w:r>
            <w:proofErr w:type="spellStart"/>
            <w:r>
              <w:rPr>
                <w:b/>
              </w:rPr>
              <w:t>Spotify</w:t>
            </w:r>
            <w:proofErr w:type="spellEnd"/>
            <w:r>
              <w:rPr>
                <w:b/>
              </w:rPr>
              <w:t xml:space="preserve">. </w:t>
            </w:r>
            <w:r>
              <w:t xml:space="preserve">  </w:t>
            </w:r>
          </w:p>
        </w:tc>
      </w:tr>
      <w:tr w:rsidR="00765A54">
        <w:trPr>
          <w:trHeight w:val="1036"/>
        </w:trPr>
        <w:tc>
          <w:tcPr>
            <w:tcW w:w="300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Diferenciación  </w:t>
            </w:r>
          </w:p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 xml:space="preserve">Segmentar la propuesta.  </w:t>
            </w:r>
          </w:p>
        </w:tc>
        <w:tc>
          <w:tcPr>
            <w:tcW w:w="3003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Todos los cursos tienen un docente a cargo de los alumnos.  </w:t>
            </w:r>
          </w:p>
        </w:tc>
        <w:tc>
          <w:tcPr>
            <w:tcW w:w="300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right="55" w:firstLine="0"/>
              <w:jc w:val="left"/>
            </w:pPr>
            <w:r>
              <w:t xml:space="preserve">¿Qué pasaría si cada alumno tiene un docente particular? </w:t>
            </w:r>
          </w:p>
        </w:tc>
      </w:tr>
    </w:tbl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spacing w:after="71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pStyle w:val="Ttulo1"/>
        <w:ind w:left="-5"/>
      </w:pPr>
      <w:r>
        <w:t>Desafío 2: elección de la idea</w:t>
      </w:r>
      <w:r>
        <w:rPr>
          <w:color w:val="000000"/>
          <w:sz w:val="22"/>
          <w:shd w:val="clear" w:color="auto" w:fill="auto"/>
        </w:rPr>
        <w:t xml:space="preserve">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>Hecha la lluvia de ideas, deben elegir cuál es la propuesta que ​</w:t>
      </w:r>
      <w:r>
        <w:rPr>
          <w:b/>
        </w:rPr>
        <w:t>quieren desarrollar​</w:t>
      </w:r>
      <w:r>
        <w:t xml:space="preserve">: </w:t>
      </w:r>
    </w:p>
    <w:p w:rsidR="00765A54" w:rsidRDefault="001E612F">
      <w:pPr>
        <w:numPr>
          <w:ilvl w:val="0"/>
          <w:numId w:val="2"/>
        </w:numPr>
        <w:ind w:left="720" w:right="702" w:hanging="360"/>
      </w:pPr>
      <w:r>
        <w:t>De las ideas que surgieron en el ejercicio anterior, ​</w:t>
      </w:r>
      <w:r>
        <w:rPr>
          <w:b/>
        </w:rPr>
        <w:t>voten las tres</w:t>
      </w:r>
      <w:r>
        <w:t xml:space="preserve"> </w:t>
      </w:r>
      <w:r>
        <w:t xml:space="preserve">que les parezcan más atractivas. Hasta pueden generar nuevas ideas o propuestas que sean la suma o conjunción de más de una que hayan puesto.  </w:t>
      </w:r>
    </w:p>
    <w:p w:rsidR="00765A54" w:rsidRDefault="001E612F">
      <w:pPr>
        <w:numPr>
          <w:ilvl w:val="0"/>
          <w:numId w:val="2"/>
        </w:numPr>
        <w:ind w:left="720" w:right="702" w:hanging="360"/>
      </w:pPr>
      <w:r>
        <w:t xml:space="preserve">Ahora, vamos a evaluar las tres propuestas seleccionadas utilizando los siguientes criterios: </w:t>
      </w:r>
    </w:p>
    <w:p w:rsidR="00765A54" w:rsidRDefault="001E612F">
      <w:pPr>
        <w:numPr>
          <w:ilvl w:val="1"/>
          <w:numId w:val="2"/>
        </w:numPr>
        <w:ind w:right="702" w:hanging="360"/>
      </w:pPr>
      <w:r>
        <w:rPr>
          <w:b/>
        </w:rPr>
        <w:t>3 puntos​</w:t>
      </w:r>
      <w:r>
        <w:t xml:space="preserve"> si la respuesta a la pregunta es ​</w:t>
      </w:r>
      <w:r>
        <w:rPr>
          <w:b/>
        </w:rPr>
        <w:t xml:space="preserve">sí </w:t>
      </w:r>
    </w:p>
    <w:p w:rsidR="00765A54" w:rsidRDefault="001E612F">
      <w:pPr>
        <w:numPr>
          <w:ilvl w:val="1"/>
          <w:numId w:val="2"/>
        </w:numPr>
        <w:ind w:right="702" w:hanging="360"/>
      </w:pPr>
      <w:r>
        <w:rPr>
          <w:b/>
        </w:rPr>
        <w:t>2 puntos​</w:t>
      </w:r>
      <w:r>
        <w:t xml:space="preserve"> si la respuesta a la pregunta es ​</w:t>
      </w:r>
      <w:r>
        <w:rPr>
          <w:b/>
        </w:rPr>
        <w:t xml:space="preserve">creo que sí </w:t>
      </w:r>
    </w:p>
    <w:p w:rsidR="00765A54" w:rsidRDefault="001E612F">
      <w:pPr>
        <w:numPr>
          <w:ilvl w:val="1"/>
          <w:numId w:val="2"/>
        </w:numPr>
        <w:ind w:right="702" w:hanging="360"/>
      </w:pPr>
      <w:r>
        <w:rPr>
          <w:b/>
        </w:rPr>
        <w:t>1 punto ​</w:t>
      </w:r>
      <w:r>
        <w:t>si la respuesta a la pregunta es​</w:t>
      </w:r>
      <w:r>
        <w:rPr>
          <w:b/>
        </w:rPr>
        <w:t xml:space="preserve"> no </w:t>
      </w:r>
    </w:p>
    <w:p w:rsidR="00765A54" w:rsidRDefault="001E612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038" w:type="dxa"/>
        <w:tblInd w:w="6" w:type="dxa"/>
        <w:tblCellMar>
          <w:top w:w="100" w:type="dxa"/>
          <w:left w:w="98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4567"/>
        <w:gridCol w:w="1666"/>
        <w:gridCol w:w="1381"/>
        <w:gridCol w:w="1424"/>
      </w:tblGrid>
      <w:tr w:rsidR="00765A54">
        <w:trPr>
          <w:trHeight w:val="766"/>
        </w:trPr>
        <w:tc>
          <w:tcPr>
            <w:tcW w:w="4566" w:type="dxa"/>
            <w:tcBorders>
              <w:top w:val="nil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FFFFFF"/>
              </w:rPr>
              <w:lastRenderedPageBreak/>
              <w:t xml:space="preserve">PREGUNTA </w:t>
            </w:r>
          </w:p>
        </w:tc>
        <w:tc>
          <w:tcPr>
            <w:tcW w:w="1666" w:type="dxa"/>
            <w:tcBorders>
              <w:top w:val="nil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Idea 1: </w:t>
            </w:r>
          </w:p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1381" w:type="dxa"/>
            <w:tcBorders>
              <w:top w:val="nil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Idea 2: </w:t>
            </w:r>
          </w:p>
        </w:tc>
        <w:tc>
          <w:tcPr>
            <w:tcW w:w="142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Idea 3: </w:t>
            </w:r>
          </w:p>
        </w:tc>
      </w:tr>
      <w:tr w:rsidR="00765A54">
        <w:trPr>
          <w:trHeight w:val="497"/>
        </w:trPr>
        <w:tc>
          <w:tcPr>
            <w:tcW w:w="45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>¿Esta idea ​</w:t>
            </w:r>
            <w:r>
              <w:rPr>
                <w:b/>
              </w:rPr>
              <w:t>resuelve ​</w:t>
            </w:r>
            <w:r>
              <w:t xml:space="preserve">la problemática elegida? </w:t>
            </w:r>
          </w:p>
        </w:tc>
        <w:tc>
          <w:tcPr>
            <w:tcW w:w="16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8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5A54">
        <w:trPr>
          <w:trHeight w:val="766"/>
        </w:trPr>
        <w:tc>
          <w:tcPr>
            <w:tcW w:w="45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>¿Esta idea ​</w:t>
            </w:r>
            <w:r>
              <w:rPr>
                <w:b/>
              </w:rPr>
              <w:t>aprovecha los talentos​</w:t>
            </w:r>
            <w:r>
              <w:t xml:space="preserve"> y recursos del equipo? </w:t>
            </w:r>
          </w:p>
        </w:tc>
        <w:tc>
          <w:tcPr>
            <w:tcW w:w="16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8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5A54">
        <w:trPr>
          <w:trHeight w:val="766"/>
        </w:trPr>
        <w:tc>
          <w:tcPr>
            <w:tcW w:w="45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>¿Esta idea es ​</w:t>
            </w:r>
            <w:r>
              <w:rPr>
                <w:b/>
              </w:rPr>
              <w:t>realizable ​</w:t>
            </w:r>
            <w:r>
              <w:t xml:space="preserve">en el corto o mediano plazo? </w:t>
            </w:r>
          </w:p>
        </w:tc>
        <w:tc>
          <w:tcPr>
            <w:tcW w:w="16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8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5A54">
        <w:trPr>
          <w:trHeight w:val="766"/>
        </w:trPr>
        <w:tc>
          <w:tcPr>
            <w:tcW w:w="45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t>¿Me gusta o ​</w:t>
            </w:r>
            <w:r>
              <w:rPr>
                <w:b/>
              </w:rPr>
              <w:t>quiero trabajar​</w:t>
            </w:r>
            <w:r>
              <w:t xml:space="preserve"> para materializar esta idea? </w:t>
            </w:r>
          </w:p>
        </w:tc>
        <w:tc>
          <w:tcPr>
            <w:tcW w:w="16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8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5A54">
        <w:trPr>
          <w:trHeight w:val="495"/>
        </w:trPr>
        <w:tc>
          <w:tcPr>
            <w:tcW w:w="45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TOTAL: </w:t>
            </w:r>
          </w:p>
        </w:tc>
        <w:tc>
          <w:tcPr>
            <w:tcW w:w="1666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81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4" w:type="dxa"/>
            <w:tcBorders>
              <w:top w:val="single" w:sz="6" w:space="0" w:color="45818E"/>
              <w:left w:val="single" w:sz="6" w:space="0" w:color="45818E"/>
              <w:bottom w:val="single" w:sz="6" w:space="0" w:color="45818E"/>
              <w:right w:val="single" w:sz="6" w:space="0" w:color="45818E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numPr>
          <w:ilvl w:val="0"/>
          <w:numId w:val="2"/>
        </w:numPr>
        <w:ind w:left="720" w:right="702" w:hanging="360"/>
      </w:pPr>
      <w:r>
        <w:t xml:space="preserve">Sumen el puntaje de todos los integrantes del equipo </w:t>
      </w:r>
      <w:r>
        <w:t>para reconocer ​</w:t>
      </w:r>
      <w:r>
        <w:rPr>
          <w:b/>
        </w:rPr>
        <w:t>cuál es la idea ganadora ​</w:t>
      </w:r>
      <w:r>
        <w:t xml:space="preserve">y sobre la que van a trabajar. </w:t>
      </w:r>
      <w:r>
        <w:rPr>
          <w:b/>
        </w:rPr>
        <w:t xml:space="preserve"> </w:t>
      </w:r>
    </w:p>
    <w:p w:rsidR="00765A54" w:rsidRDefault="001E612F">
      <w:pPr>
        <w:spacing w:after="70" w:line="259" w:lineRule="auto"/>
        <w:ind w:left="0" w:firstLine="0"/>
        <w:jc w:val="left"/>
      </w:pPr>
      <w:r>
        <w:rPr>
          <w:b/>
        </w:rPr>
        <w:t xml:space="preserve"> </w:t>
      </w:r>
    </w:p>
    <w:p w:rsidR="00765A54" w:rsidRDefault="001E612F">
      <w:pPr>
        <w:spacing w:after="22" w:line="259" w:lineRule="auto"/>
        <w:ind w:left="0" w:firstLine="0"/>
        <w:jc w:val="left"/>
      </w:pPr>
      <w:r>
        <w:rPr>
          <w:b/>
          <w:color w:val="FFFFFF"/>
          <w:sz w:val="28"/>
        </w:rPr>
        <w:t xml:space="preserve"> </w:t>
      </w:r>
    </w:p>
    <w:p w:rsidR="00765A54" w:rsidRDefault="001E612F">
      <w:pPr>
        <w:pStyle w:val="Ttulo1"/>
        <w:ind w:left="-5"/>
      </w:pPr>
      <w:r>
        <w:t>Desafío 3: modelo de negocios</w:t>
      </w:r>
      <w:r>
        <w:rPr>
          <w:color w:val="000000"/>
          <w:sz w:val="22"/>
          <w:shd w:val="clear" w:color="auto" w:fill="auto"/>
        </w:rPr>
        <w:t xml:space="preserve">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>Ya tienen la idea de solución para la problemática elegida, es decir, una ​</w:t>
      </w:r>
      <w:r>
        <w:rPr>
          <w:b/>
        </w:rPr>
        <w:t>propuesta de valor​</w:t>
      </w:r>
      <w:r>
        <w:t xml:space="preserve">. </w:t>
      </w:r>
    </w:p>
    <w:p w:rsidR="00765A54" w:rsidRDefault="001E612F">
      <w:pPr>
        <w:ind w:left="-5" w:right="702"/>
      </w:pPr>
      <w:r>
        <w:t xml:space="preserve">El siguiente paso es seguir profundizando para convertirla en un negocio sostenible. </w:t>
      </w:r>
      <w:r>
        <w:rPr>
          <w:color w:val="0000FF"/>
        </w:rPr>
        <w:t xml:space="preserve">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spacing w:after="0" w:line="259" w:lineRule="auto"/>
        <w:ind w:left="-5"/>
        <w:jc w:val="left"/>
      </w:pPr>
      <w:r>
        <w:rPr>
          <w:b/>
        </w:rPr>
        <w:t xml:space="preserve">¿Qué es un modelo de negocio?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>Un modelo de negocio describe las bases sobre las que una empresa</w:t>
      </w:r>
      <w:r>
        <w:rPr>
          <w:b/>
        </w:rPr>
        <w:t xml:space="preserve"> crea, proporciona y capta valor.</w:t>
      </w:r>
      <w:r>
        <w:t xml:space="preserve"> El “Lienzo de Modelo de Negocios” e</w:t>
      </w:r>
      <w:r>
        <w:t>s un ​</w:t>
      </w:r>
      <w:r>
        <w:rPr>
          <w:b/>
        </w:rPr>
        <w:t>esquema que sirve para organizar y visualizar ​</w:t>
      </w:r>
      <w:r>
        <w:t xml:space="preserve">todos los componentes que hacen a un negocio. 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spacing w:after="13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pBdr>
          <w:top w:val="single" w:sz="6" w:space="0" w:color="45818E"/>
          <w:left w:val="single" w:sz="6" w:space="0" w:color="45818E"/>
          <w:bottom w:val="single" w:sz="6" w:space="0" w:color="45818E"/>
          <w:right w:val="single" w:sz="6" w:space="0" w:color="45818E"/>
        </w:pBdr>
        <w:shd w:val="clear" w:color="auto" w:fill="45818E"/>
        <w:spacing w:after="0" w:line="268" w:lineRule="auto"/>
        <w:ind w:left="100" w:right="656"/>
      </w:pPr>
      <w:r>
        <w:rPr>
          <w:color w:val="FFFFFF"/>
        </w:rPr>
        <w:t>Cuentan con un modelo reducido del “Lienzo de Modelo de Negocios” en editable adjunto a esta guía de trabajo que pueden utilizar para completar este en</w:t>
      </w:r>
      <w:r>
        <w:rPr>
          <w:color w:val="FFFFFF"/>
        </w:rPr>
        <w:t xml:space="preserve">tregable.  </w:t>
      </w:r>
    </w:p>
    <w:p w:rsidR="00765A54" w:rsidRDefault="001E612F">
      <w:pPr>
        <w:pBdr>
          <w:top w:val="single" w:sz="6" w:space="0" w:color="45818E"/>
          <w:left w:val="single" w:sz="6" w:space="0" w:color="45818E"/>
          <w:bottom w:val="single" w:sz="6" w:space="0" w:color="45818E"/>
          <w:right w:val="single" w:sz="6" w:space="0" w:color="45818E"/>
        </w:pBdr>
        <w:shd w:val="clear" w:color="auto" w:fill="45818E"/>
        <w:spacing w:after="10" w:line="259" w:lineRule="auto"/>
        <w:ind w:left="90" w:right="656" w:firstLine="0"/>
        <w:jc w:val="left"/>
      </w:pPr>
      <w:r>
        <w:rPr>
          <w:color w:val="FFFFFF"/>
        </w:rPr>
        <w:t xml:space="preserve"> </w:t>
      </w:r>
    </w:p>
    <w:p w:rsidR="00765A54" w:rsidRDefault="001E612F">
      <w:pPr>
        <w:pBdr>
          <w:top w:val="single" w:sz="6" w:space="0" w:color="45818E"/>
          <w:left w:val="single" w:sz="6" w:space="0" w:color="45818E"/>
          <w:bottom w:val="single" w:sz="6" w:space="0" w:color="45818E"/>
          <w:right w:val="single" w:sz="6" w:space="0" w:color="45818E"/>
        </w:pBdr>
        <w:shd w:val="clear" w:color="auto" w:fill="45818E"/>
        <w:spacing w:after="0" w:line="268" w:lineRule="auto"/>
        <w:ind w:left="100" w:right="656"/>
      </w:pPr>
      <w:r>
        <w:rPr>
          <w:color w:val="FFFFFF"/>
        </w:rPr>
        <w:t>Ese archivo es el que tienen que ​</w:t>
      </w:r>
      <w:r>
        <w:rPr>
          <w:b/>
          <w:color w:val="FFFFFF"/>
        </w:rPr>
        <w:t xml:space="preserve">cargar a </w:t>
      </w:r>
      <w:r>
        <w:rPr>
          <w:b/>
          <w:color w:val="FFFFFF"/>
          <w:u w:val="single" w:color="FFFFFF"/>
        </w:rPr>
        <w:t>​</w:t>
      </w:r>
      <w:hyperlink r:id="rId16">
        <w:r>
          <w:rPr>
            <w:b/>
            <w:color w:val="FFFFFF"/>
            <w:u w:val="single" w:color="FFFFFF"/>
          </w:rPr>
          <w:t>www.hackatonpae.com</w:t>
        </w:r>
      </w:hyperlink>
      <w:hyperlink r:id="rId17">
        <w:r>
          <w:rPr>
            <w:b/>
            <w:color w:val="FFFFFF"/>
          </w:rPr>
          <w:t xml:space="preserve"> </w:t>
        </w:r>
      </w:hyperlink>
      <w:r>
        <w:rPr>
          <w:b/>
          <w:color w:val="FFFFFF"/>
        </w:rPr>
        <w:t>​</w:t>
      </w:r>
      <w:r>
        <w:rPr>
          <w:color w:val="FFFFFF"/>
        </w:rPr>
        <w:t>, seleccionando el botón ​</w:t>
      </w:r>
      <w:r>
        <w:rPr>
          <w:b/>
          <w:color w:val="FFFFFF"/>
        </w:rPr>
        <w:t>CARGAR ENTREGABLE. ​</w:t>
      </w:r>
      <w:r>
        <w:rPr>
          <w:color w:val="FFFFFF"/>
        </w:rPr>
        <w:t xml:space="preserve">Verán en el </w:t>
      </w:r>
      <w:proofErr w:type="gramStart"/>
      <w:r>
        <w:rPr>
          <w:color w:val="FFFFFF"/>
        </w:rPr>
        <w:t>formulario  el</w:t>
      </w:r>
      <w:proofErr w:type="gramEnd"/>
      <w:r>
        <w:rPr>
          <w:color w:val="FFFFFF"/>
        </w:rPr>
        <w:t xml:space="preserve"> campo ​</w:t>
      </w:r>
      <w:r>
        <w:rPr>
          <w:b/>
          <w:color w:val="FFFFFF"/>
        </w:rPr>
        <w:t xml:space="preserve">“Modelo de negocios”. </w:t>
      </w:r>
      <w:r>
        <w:rPr>
          <w:color w:val="FFFFFF"/>
        </w:rPr>
        <w:t>Les dejamos además</w:t>
      </w:r>
      <w:hyperlink r:id="rId18">
        <w:r>
          <w:rPr>
            <w:color w:val="FFFFFF"/>
          </w:rPr>
          <w:t xml:space="preserve"> </w:t>
        </w:r>
      </w:hyperlink>
      <w:hyperlink r:id="rId19">
        <w:r>
          <w:rPr>
            <w:b/>
            <w:color w:val="FFFFFF"/>
            <w:u w:val="single" w:color="FFFFFF"/>
          </w:rPr>
          <w:t>este tutorial</w:t>
        </w:r>
      </w:hyperlink>
      <w:r>
        <w:rPr>
          <w:color w:val="FFFFFF"/>
          <w:u w:val="single" w:color="FFFFFF"/>
        </w:rPr>
        <w:t>​</w:t>
      </w:r>
      <w:r>
        <w:rPr>
          <w:color w:val="FFFFFF"/>
          <w:u w:val="single" w:color="FFFFFF"/>
        </w:rPr>
        <w:tab/>
      </w:r>
      <w:r>
        <w:rPr>
          <w:b/>
          <w:color w:val="FFFFFF"/>
        </w:rPr>
        <w:t>​</w:t>
      </w:r>
      <w:r>
        <w:rPr>
          <w:b/>
          <w:color w:val="FFFFFF"/>
        </w:rPr>
        <w:t xml:space="preserve"> ​</w:t>
      </w:r>
      <w:r>
        <w:rPr>
          <w:color w:val="FFFFFF"/>
        </w:rPr>
        <w:t xml:space="preserve">por si tienen dudas sobre el entregable. </w:t>
      </w:r>
    </w:p>
    <w:p w:rsidR="00765A54" w:rsidRDefault="001E612F">
      <w:pPr>
        <w:pBdr>
          <w:top w:val="single" w:sz="6" w:space="0" w:color="45818E"/>
          <w:left w:val="single" w:sz="6" w:space="0" w:color="45818E"/>
          <w:bottom w:val="single" w:sz="6" w:space="0" w:color="45818E"/>
          <w:right w:val="single" w:sz="6" w:space="0" w:color="45818E"/>
        </w:pBdr>
        <w:shd w:val="clear" w:color="auto" w:fill="45818E"/>
        <w:spacing w:after="0" w:line="259" w:lineRule="auto"/>
        <w:ind w:left="98" w:firstLine="0"/>
        <w:jc w:val="left"/>
      </w:pPr>
      <w:r>
        <w:rPr>
          <w:color w:val="FFFFFF"/>
        </w:rPr>
        <w:t xml:space="preserve"> </w:t>
      </w:r>
    </w:p>
    <w:p w:rsidR="00765A54" w:rsidRDefault="001E612F">
      <w:pPr>
        <w:pBdr>
          <w:top w:val="single" w:sz="6" w:space="0" w:color="45818E"/>
          <w:left w:val="single" w:sz="6" w:space="0" w:color="45818E"/>
          <w:bottom w:val="single" w:sz="6" w:space="0" w:color="45818E"/>
          <w:right w:val="single" w:sz="6" w:space="0" w:color="45818E"/>
        </w:pBdr>
        <w:shd w:val="clear" w:color="auto" w:fill="45818E"/>
        <w:spacing w:after="130" w:line="259" w:lineRule="auto"/>
        <w:ind w:left="108"/>
        <w:jc w:val="left"/>
      </w:pPr>
      <w:r>
        <w:rPr>
          <w:b/>
          <w:color w:val="FFFFFF"/>
        </w:rPr>
        <w:lastRenderedPageBreak/>
        <w:t xml:space="preserve">Recuerden cargarlo en formato PDF y que pese menos de 10 MB.  </w:t>
      </w:r>
    </w:p>
    <w:p w:rsidR="00765A54" w:rsidRDefault="001E612F">
      <w:pPr>
        <w:spacing w:after="52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spacing w:after="1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6111240" cy="3721608"/>
            <wp:effectExtent l="0" t="0" r="0" b="0"/>
            <wp:docPr id="14352" name="Picture 14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" name="Picture 1435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11240" cy="372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801AF" w:rsidRDefault="005801AF">
      <w:pPr>
        <w:ind w:left="-5" w:right="702"/>
      </w:pPr>
      <w:bookmarkStart w:id="0" w:name="_GoBack"/>
      <w:r>
        <w:t>SOCIOS CLAVE: los socios claves son los que aportan para inversión inicial de los elementos (herramientas) que se necesitan para desarrollar el proyecto.</w:t>
      </w:r>
    </w:p>
    <w:p w:rsidR="005801AF" w:rsidRDefault="005801AF">
      <w:pPr>
        <w:ind w:left="-5" w:right="702"/>
      </w:pPr>
      <w:r>
        <w:tab/>
        <w:t xml:space="preserve">ACTIVIDADES CLAVES: es darse a conocer entre </w:t>
      </w:r>
      <w:r w:rsidR="009E1725">
        <w:t>los vecinos</w:t>
      </w:r>
      <w:r>
        <w:t xml:space="preserve"> de que realizan el control del coronavirus y se están preparando para realiza el servicio de auxiliar enfermería a </w:t>
      </w:r>
      <w:r w:rsidR="009E1725">
        <w:t>sus vecinas</w:t>
      </w:r>
      <w:r>
        <w:t xml:space="preserve"> en un área determinada</w:t>
      </w:r>
    </w:p>
    <w:p w:rsidR="009E1725" w:rsidRDefault="005801AF">
      <w:pPr>
        <w:ind w:left="-5" w:right="702"/>
      </w:pPr>
      <w:r>
        <w:t xml:space="preserve">PROPUESTA DE VALOR: buscar la adhesión del vecino al </w:t>
      </w:r>
      <w:r w:rsidR="009E1725">
        <w:t>micro emprendedor</w:t>
      </w:r>
      <w:r>
        <w:t xml:space="preserve"> con una cuota mensual del valor de la colocación de un inyectable y en cambio se le </w:t>
      </w:r>
      <w:r w:rsidR="009E1725">
        <w:t>retribuirá</w:t>
      </w:r>
      <w:r>
        <w:t xml:space="preserve"> con el servicio de medición de glucemia, toma de presión arterial, colocación de inyectable, curación de heridas cortantes</w:t>
      </w:r>
      <w:r w:rsidR="009E1725">
        <w:t xml:space="preserve">, RCP, y asesoramiento en cuanto a temas de salud, más atención y asesoramiento en las pandemias </w:t>
      </w:r>
    </w:p>
    <w:p w:rsidR="009E1725" w:rsidRDefault="009E1725">
      <w:pPr>
        <w:ind w:left="-5" w:right="702"/>
      </w:pPr>
      <w:r>
        <w:t xml:space="preserve">RELACIONES CON LOS CLIENTES: la relación se dará cara a cara para explicarle el servicio que brindaran las 24 horas todo el mes </w:t>
      </w:r>
    </w:p>
    <w:p w:rsidR="009300E5" w:rsidRDefault="009E1725">
      <w:pPr>
        <w:ind w:left="-5" w:right="702"/>
      </w:pPr>
      <w:r>
        <w:t xml:space="preserve">SEGMENTO DE CLIENTE: los clientes cubrirán el servicio de enfermería debido a la deficiencia en la atención en </w:t>
      </w:r>
      <w:r w:rsidR="009300E5">
        <w:t>los centros</w:t>
      </w:r>
      <w:r>
        <w:t xml:space="preserve"> de atención primaria y al horario comercial en que atienden y si es que tienen las </w:t>
      </w:r>
      <w:r w:rsidR="009300E5">
        <w:t>especialidades</w:t>
      </w:r>
    </w:p>
    <w:p w:rsidR="005801AF" w:rsidRDefault="009300E5">
      <w:pPr>
        <w:ind w:left="-5" w:right="702"/>
      </w:pPr>
      <w:r>
        <w:t>CANALES: los canales son directos es una relación diaria permanente y cara a cara</w:t>
      </w:r>
      <w:r w:rsidR="009E1725">
        <w:t xml:space="preserve"> </w:t>
      </w:r>
      <w:r w:rsidR="005801AF">
        <w:t xml:space="preserve">  </w:t>
      </w:r>
    </w:p>
    <w:p w:rsidR="009300E5" w:rsidRDefault="009E1725">
      <w:pPr>
        <w:ind w:left="-5" w:right="702"/>
      </w:pPr>
      <w:r>
        <w:t xml:space="preserve">RECURSOS CLAVES: saldrán de la cuota de la adhesión del vecino con el enfermero </w:t>
      </w:r>
      <w:r w:rsidR="009300E5">
        <w:t>que sectorizando cuatro manzanas para la atención de un enfermero aportarían al micro emprendedor la cantidad de $ 52.000 por emprendedor</w:t>
      </w:r>
    </w:p>
    <w:bookmarkEnd w:id="0"/>
    <w:p w:rsidR="005801AF" w:rsidRDefault="009300E5">
      <w:pPr>
        <w:ind w:left="-5" w:right="702"/>
      </w:pPr>
      <w:r>
        <w:t xml:space="preserve"> </w:t>
      </w:r>
    </w:p>
    <w:p w:rsidR="005801AF" w:rsidRDefault="005801AF">
      <w:pPr>
        <w:ind w:left="-5" w:right="702"/>
      </w:pPr>
    </w:p>
    <w:p w:rsidR="005801AF" w:rsidRDefault="005801AF">
      <w:pPr>
        <w:ind w:left="-5" w:right="702"/>
      </w:pPr>
    </w:p>
    <w:p w:rsidR="005801AF" w:rsidRDefault="005801AF">
      <w:pPr>
        <w:ind w:left="-5" w:right="702"/>
      </w:pPr>
    </w:p>
    <w:p w:rsidR="005801AF" w:rsidRDefault="005801AF">
      <w:pPr>
        <w:ind w:left="-5" w:right="702"/>
      </w:pPr>
    </w:p>
    <w:p w:rsidR="005801AF" w:rsidRDefault="005801AF">
      <w:pPr>
        <w:ind w:left="-5" w:right="702"/>
      </w:pPr>
    </w:p>
    <w:p w:rsidR="005801AF" w:rsidRDefault="005801AF">
      <w:pPr>
        <w:ind w:left="-5" w:right="702"/>
      </w:pPr>
    </w:p>
    <w:p w:rsidR="00765A54" w:rsidRDefault="001E612F">
      <w:pPr>
        <w:ind w:left="-5" w:right="702"/>
      </w:pPr>
      <w:r>
        <w:t xml:space="preserve">En esta versión reducida, los campos que deberán completar son:  </w:t>
      </w:r>
    </w:p>
    <w:p w:rsidR="00765A54" w:rsidRDefault="001E612F">
      <w:pPr>
        <w:spacing w:after="11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numPr>
          <w:ilvl w:val="0"/>
          <w:numId w:val="3"/>
        </w:numPr>
        <w:ind w:left="720" w:right="702" w:hanging="360"/>
      </w:pPr>
      <w:r>
        <w:rPr>
          <w:b/>
        </w:rPr>
        <w:t>Problema: ​</w:t>
      </w:r>
      <w:r>
        <w:t>Un problema es una situación vigente con características específicas que afectan de manera negativa a un grup</w:t>
      </w:r>
      <w:r>
        <w:t xml:space="preserve">o de personas, a una comunidad y/o al ambiente y que se puede evitar.  </w:t>
      </w:r>
    </w:p>
    <w:p w:rsidR="00765A54" w:rsidRDefault="001E612F">
      <w:pPr>
        <w:numPr>
          <w:ilvl w:val="0"/>
          <w:numId w:val="3"/>
        </w:numPr>
        <w:ind w:left="720" w:right="702" w:hanging="360"/>
      </w:pPr>
      <w:r>
        <w:rPr>
          <w:b/>
        </w:rPr>
        <w:t xml:space="preserve">Propuesta de valor: </w:t>
      </w:r>
      <w:r>
        <w:t>Conjunto</w:t>
      </w:r>
      <w:r>
        <w:rPr>
          <w:b/>
        </w:rPr>
        <w:t>​</w:t>
      </w:r>
      <w:r>
        <w:t xml:space="preserve"> de productos y servicios que crean valor para un segmento de mercado específico. La propuesta de valor es el factor que hace que un cliente se decante por</w:t>
      </w:r>
      <w:r>
        <w:t xml:space="preserve"> una u otra empresa/emprendimiento; su finalidad es solucionar un problema o satisfacer una necesidad del cliente. En este sentido, la propuesta de valor constituye una serie de ventajas que una empresa ofrece a sus clientes. Algunas propuestas de valor pu</w:t>
      </w:r>
      <w:r>
        <w:t xml:space="preserve">eden ser innovadoras y presentar una oferta nueva o rompedora, mientras que otras pueden ser parecidas a ofertas ya existentes e incluir alguna característica o atributo adicional. </w:t>
      </w:r>
    </w:p>
    <w:p w:rsidR="00765A54" w:rsidRDefault="001E612F">
      <w:pPr>
        <w:numPr>
          <w:ilvl w:val="0"/>
          <w:numId w:val="3"/>
        </w:numPr>
        <w:ind w:left="720" w:right="702" w:hanging="360"/>
      </w:pPr>
      <w:r>
        <w:rPr>
          <w:b/>
        </w:rPr>
        <w:t xml:space="preserve">Segmentos de mercado: </w:t>
      </w:r>
      <w:r>
        <w:t>Los</w:t>
      </w:r>
      <w:r>
        <w:rPr>
          <w:b/>
        </w:rPr>
        <w:t>​</w:t>
      </w:r>
      <w:r>
        <w:t xml:space="preserve"> diferentes grupos de personas o entidades a los</w:t>
      </w:r>
      <w:r>
        <w:t xml:space="preserve"> que se dirige una empresa. Es importante diferenciar, entonces, entre ​</w:t>
      </w:r>
      <w:proofErr w:type="gramStart"/>
      <w:r>
        <w:rPr>
          <w:b/>
        </w:rPr>
        <w:t xml:space="preserve">clientes </w:t>
      </w:r>
      <w:r>
        <w:t xml:space="preserve"> y</w:t>
      </w:r>
      <w:proofErr w:type="gramEnd"/>
      <w:r>
        <w:t xml:space="preserve"> ​</w:t>
      </w:r>
      <w:r>
        <w:rPr>
          <w:b/>
        </w:rPr>
        <w:t>usuarios​</w:t>
      </w:r>
      <w:r>
        <w:t xml:space="preserve">. El </w:t>
      </w:r>
      <w:r>
        <w:rPr>
          <w:b/>
        </w:rPr>
        <w:t xml:space="preserve">cliente </w:t>
      </w:r>
      <w:r>
        <w:t>es</w:t>
      </w:r>
      <w:r>
        <w:rPr>
          <w:b/>
        </w:rPr>
        <w:t>​</w:t>
      </w:r>
      <w:r>
        <w:t xml:space="preserve"> la persona o entidad que paga por un producto o servicio, en cambio, el </w:t>
      </w:r>
      <w:r>
        <w:rPr>
          <w:b/>
        </w:rPr>
        <w:t>usuario</w:t>
      </w:r>
      <w:r>
        <w:t xml:space="preserve"> es la persona que utiliza un producto o servicio, es decir, el de</w:t>
      </w:r>
      <w:r>
        <w:t xml:space="preserve">stinatario final. </w:t>
      </w:r>
    </w:p>
    <w:p w:rsidR="00765A54" w:rsidRDefault="001E612F">
      <w:pPr>
        <w:ind w:left="731" w:right="702"/>
      </w:pPr>
      <w:r>
        <w:t xml:space="preserve">A veces, el cliente no es necesariamente el usuario, por eso es importante identificar </w:t>
      </w:r>
      <w:proofErr w:type="gramStart"/>
      <w:r>
        <w:t>y  conocer</w:t>
      </w:r>
      <w:proofErr w:type="gramEnd"/>
      <w:r>
        <w:t xml:space="preserve"> a estos dos segmentos.  </w:t>
      </w:r>
    </w:p>
    <w:p w:rsidR="00765A54" w:rsidRDefault="001E612F">
      <w:pPr>
        <w:numPr>
          <w:ilvl w:val="0"/>
          <w:numId w:val="3"/>
        </w:numPr>
        <w:ind w:left="720" w:right="702" w:hanging="360"/>
      </w:pPr>
      <w:r>
        <w:rPr>
          <w:b/>
        </w:rPr>
        <w:t>Fuentes de ingreso: ​</w:t>
      </w:r>
      <w:r>
        <w:t>El flujo de caja que genera una empresa en los diferentes segmentos de mercado (para calcular</w:t>
      </w:r>
      <w:r>
        <w:t xml:space="preserve"> los beneficios, es necesario restar los gastos a los ingresos). Algunas formas de generar ingresos pueden ser: venta de activos, suscripción, préstamo y/o alquiler, comisión, publicidad, entre otras. </w:t>
      </w:r>
    </w:p>
    <w:p w:rsidR="00765A54" w:rsidRDefault="001E612F">
      <w:pPr>
        <w:numPr>
          <w:ilvl w:val="0"/>
          <w:numId w:val="3"/>
        </w:numPr>
        <w:ind w:left="720" w:right="702" w:hanging="360"/>
      </w:pPr>
      <w:r>
        <w:rPr>
          <w:b/>
        </w:rPr>
        <w:t>Actividades clave: ​</w:t>
      </w:r>
      <w:r>
        <w:t xml:space="preserve">Acciones más importantes que debe </w:t>
      </w:r>
      <w:r>
        <w:t xml:space="preserve">emprender una empresa para que su modelo de negocio funcione. 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 xml:space="preserve">El “Lienzo de Modelo de Negocios” originalmente cuenta con más campos a completar que no vamos a solicitarles en esta primera instancia.  </w:t>
      </w:r>
    </w:p>
    <w:p w:rsidR="00765A54" w:rsidRDefault="001E612F">
      <w:pPr>
        <w:spacing w:after="25" w:line="259" w:lineRule="auto"/>
        <w:ind w:left="721" w:firstLine="0"/>
        <w:jc w:val="left"/>
      </w:pPr>
      <w:r>
        <w:t xml:space="preserve"> </w:t>
      </w:r>
    </w:p>
    <w:p w:rsidR="00765A54" w:rsidRDefault="001E612F">
      <w:pPr>
        <w:spacing w:after="6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765A54" w:rsidRDefault="001E612F">
      <w:pPr>
        <w:spacing w:after="0" w:line="259" w:lineRule="auto"/>
        <w:ind w:left="-5"/>
        <w:jc w:val="left"/>
      </w:pPr>
      <w:r>
        <w:rPr>
          <w:b/>
          <w:color w:val="FFFFFF"/>
          <w:sz w:val="28"/>
          <w:shd w:val="clear" w:color="auto" w:fill="45818E"/>
        </w:rPr>
        <w:t>Chequeo rápido:</w:t>
      </w:r>
      <w:r>
        <w:rPr>
          <w:b/>
        </w:rPr>
        <w:t xml:space="preserve"> </w:t>
      </w:r>
    </w:p>
    <w:p w:rsidR="00765A54" w:rsidRDefault="001E612F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948" w:type="dxa"/>
        <w:tblInd w:w="8" w:type="dxa"/>
        <w:tblCellMar>
          <w:top w:w="100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37"/>
        <w:gridCol w:w="2237"/>
        <w:gridCol w:w="2237"/>
        <w:gridCol w:w="2237"/>
      </w:tblGrid>
      <w:tr w:rsidR="00765A54">
        <w:trPr>
          <w:trHeight w:val="766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Objetivo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Tareas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¿Pudieron resolverlo? </w:t>
            </w:r>
          </w:p>
        </w:tc>
      </w:tr>
      <w:tr w:rsidR="00765A54">
        <w:trPr>
          <w:trHeight w:val="1036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Desafío 1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right="3" w:firstLine="0"/>
              <w:jc w:val="left"/>
            </w:pPr>
            <w:r>
              <w:t xml:space="preserve">Generar la mayor cantidad de ideas de solución posible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Llevar a cabo la lluvia de ideas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Sí/No todavía </w:t>
            </w:r>
          </w:p>
        </w:tc>
      </w:tr>
      <w:tr w:rsidR="00765A54">
        <w:trPr>
          <w:trHeight w:val="1036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Desafío 2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Reconocer la idea preferida por la mayoría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Votar las mejores ideas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Sí/No todavía </w:t>
            </w:r>
          </w:p>
        </w:tc>
      </w:tr>
      <w:tr w:rsidR="00765A54">
        <w:trPr>
          <w:trHeight w:val="1036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Desafío 3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Desarrollar el modelo de negocio de la solución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Completar el Lienzo de Modelo de Negocios 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t xml:space="preserve">Sí/No todavía </w:t>
            </w:r>
          </w:p>
        </w:tc>
      </w:tr>
      <w:tr w:rsidR="00765A54">
        <w:trPr>
          <w:trHeight w:val="766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ENTREGABLE </w:t>
            </w:r>
          </w:p>
        </w:tc>
        <w:tc>
          <w:tcPr>
            <w:tcW w:w="67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¡Cargar el entregable del día de hoy: </w:t>
            </w:r>
            <w:proofErr w:type="gramStart"/>
            <w:r>
              <w:rPr>
                <w:b/>
              </w:rPr>
              <w:t>Lienzo de Modelo de Negocios!</w:t>
            </w:r>
            <w:proofErr w:type="gramEnd"/>
            <w:r>
              <w:rPr>
                <w:b/>
              </w:rPr>
              <w:t xml:space="preserve"> </w:t>
            </w:r>
          </w:p>
        </w:tc>
      </w:tr>
    </w:tbl>
    <w:p w:rsidR="00765A54" w:rsidRDefault="001E612F">
      <w:pPr>
        <w:spacing w:after="92" w:line="241" w:lineRule="auto"/>
        <w:ind w:left="0" w:right="9683" w:firstLine="0"/>
        <w:jc w:val="left"/>
      </w:pPr>
      <w:r>
        <w:t xml:space="preserve">  </w:t>
      </w:r>
    </w:p>
    <w:p w:rsidR="00765A54" w:rsidRDefault="001E612F">
      <w:pPr>
        <w:spacing w:after="0" w:line="259" w:lineRule="auto"/>
        <w:ind w:left="-5"/>
        <w:jc w:val="left"/>
      </w:pPr>
      <w:r>
        <w:rPr>
          <w:b/>
          <w:color w:val="FFFFFF"/>
          <w:sz w:val="28"/>
          <w:shd w:val="clear" w:color="auto" w:fill="45818E"/>
        </w:rPr>
        <w:t>¡Importante!</w:t>
      </w:r>
      <w:r>
        <w:t xml:space="preserve"> </w:t>
      </w:r>
    </w:p>
    <w:p w:rsidR="00765A54" w:rsidRDefault="001E612F">
      <w:pPr>
        <w:ind w:left="-5" w:right="702"/>
      </w:pPr>
      <w:r>
        <w:t>Una vez realizados los 3 puntos de esta guía, carguen el entregable Lienzo de Modelo de Negocios en</w:t>
      </w:r>
      <w:hyperlink r:id="rId21">
        <w:r>
          <w:t xml:space="preserve"> </w:t>
        </w:r>
      </w:hyperlink>
      <w:r>
        <w:rPr>
          <w:u w:val="single" w:color="1155CC"/>
        </w:rPr>
        <w:t>​</w:t>
      </w:r>
      <w:hyperlink r:id="rId22">
        <w:r>
          <w:rPr>
            <w:color w:val="1155CC"/>
            <w:u w:val="single" w:color="1155CC"/>
          </w:rPr>
          <w:t>www.hackatonpae.com</w:t>
        </w:r>
      </w:hyperlink>
      <w:r>
        <w:rPr>
          <w:color w:val="1155CC"/>
          <w:u w:val="single" w:color="1155CC"/>
        </w:rPr>
        <w:t>​</w:t>
      </w:r>
      <w:hyperlink r:id="rId23">
        <w:r>
          <w:t xml:space="preserve"> </w:t>
        </w:r>
      </w:hyperlink>
      <w:r>
        <w:t>seleccionando el botón ​</w:t>
      </w:r>
      <w:r>
        <w:rPr>
          <w:b/>
        </w:rPr>
        <w:t>CARGAR ENTREGABLE.</w:t>
      </w:r>
      <w:r>
        <w:t xml:space="preserve">  </w:t>
      </w:r>
    </w:p>
    <w:p w:rsidR="00765A54" w:rsidRDefault="001E612F">
      <w:pPr>
        <w:spacing w:after="150" w:line="241" w:lineRule="auto"/>
        <w:ind w:left="0" w:right="9683" w:firstLine="0"/>
        <w:jc w:val="left"/>
      </w:pPr>
      <w:r>
        <w:t xml:space="preserve">  </w:t>
      </w:r>
    </w:p>
    <w:p w:rsidR="00765A54" w:rsidRDefault="001E612F">
      <w:pPr>
        <w:pBdr>
          <w:top w:val="single" w:sz="6" w:space="0" w:color="45818E"/>
          <w:left w:val="single" w:sz="6" w:space="0" w:color="45818E"/>
          <w:bottom w:val="single" w:sz="6" w:space="0" w:color="45818E"/>
          <w:right w:val="single" w:sz="6" w:space="0" w:color="45818E"/>
        </w:pBdr>
        <w:shd w:val="clear" w:color="auto" w:fill="45818E"/>
        <w:spacing w:after="130" w:line="259" w:lineRule="auto"/>
        <w:ind w:left="100"/>
        <w:jc w:val="left"/>
      </w:pPr>
      <w:r>
        <w:rPr>
          <w:b/>
          <w:color w:val="FFFFFF"/>
        </w:rPr>
        <w:t xml:space="preserve">Recuerden cargarlo en formato PDF y que pese menos de 10 MB.  </w:t>
      </w:r>
    </w:p>
    <w:p w:rsidR="00765A54" w:rsidRDefault="001E612F">
      <w:pPr>
        <w:spacing w:after="1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spacing w:after="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 xml:space="preserve">Les dejamos además </w:t>
      </w:r>
      <w:r>
        <w:rPr>
          <w:u w:val="single" w:color="1155CC"/>
        </w:rPr>
        <w:t>​</w:t>
      </w:r>
      <w:hyperlink r:id="rId24">
        <w:r>
          <w:rPr>
            <w:b/>
            <w:color w:val="1155CC"/>
            <w:u w:val="single" w:color="1155CC"/>
          </w:rPr>
          <w:t>este</w:t>
        </w:r>
      </w:hyperlink>
      <w:hyperlink r:id="rId25">
        <w:r>
          <w:rPr>
            <w:b/>
            <w:color w:val="1155CC"/>
            <w:u w:val="single" w:color="1155CC"/>
          </w:rPr>
          <w:t xml:space="preserve"> </w:t>
        </w:r>
      </w:hyperlink>
      <w:hyperlink r:id="rId26">
        <w:r>
          <w:rPr>
            <w:b/>
            <w:color w:val="1155CC"/>
            <w:u w:val="single" w:color="1155CC"/>
          </w:rPr>
          <w:t>tutorial</w:t>
        </w:r>
      </w:hyperlink>
      <w:r>
        <w:t xml:space="preserve"> por si tienen dudas de cómo usarla. Recuerden que deben crear un usuario para iniciar sesión en la plataforma. Le  </w:t>
      </w:r>
    </w:p>
    <w:p w:rsidR="00765A54" w:rsidRDefault="001E612F">
      <w:pPr>
        <w:spacing w:after="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ind w:left="-5" w:right="702"/>
      </w:pPr>
      <w:r>
        <w:t>¡Recuerden que deben entregar el Lienzo de Modelo</w:t>
      </w:r>
      <w:r>
        <w:t xml:space="preserve"> de Negocios antes de las</w:t>
      </w:r>
      <w:r>
        <w:rPr>
          <w:b/>
        </w:rPr>
        <w:t xml:space="preserve"> 23:59 </w:t>
      </w:r>
      <w:proofErr w:type="spellStart"/>
      <w:r>
        <w:rPr>
          <w:b/>
        </w:rPr>
        <w:t>hs</w:t>
      </w:r>
      <w:proofErr w:type="spellEnd"/>
      <w:r>
        <w:rPr>
          <w:b/>
        </w:rPr>
        <w:t xml:space="preserve"> del sábado 5/9!  </w:t>
      </w:r>
    </w:p>
    <w:p w:rsidR="00765A54" w:rsidRDefault="001E612F">
      <w:pPr>
        <w:spacing w:after="0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spacing w:after="0" w:line="259" w:lineRule="auto"/>
        <w:ind w:left="-5"/>
        <w:jc w:val="left"/>
      </w:pPr>
      <w:r>
        <w:rPr>
          <w:b/>
        </w:rPr>
        <w:t xml:space="preserve">Éxitos en este gran paso. </w:t>
      </w:r>
    </w:p>
    <w:p w:rsidR="00765A54" w:rsidRDefault="001E612F">
      <w:pPr>
        <w:spacing w:after="72" w:line="259" w:lineRule="auto"/>
        <w:ind w:left="0" w:firstLine="0"/>
        <w:jc w:val="left"/>
      </w:pPr>
      <w:r>
        <w:t xml:space="preserve"> </w:t>
      </w:r>
    </w:p>
    <w:p w:rsidR="00765A54" w:rsidRDefault="001E612F">
      <w:pPr>
        <w:pStyle w:val="Ttulo1"/>
        <w:ind w:left="-5"/>
      </w:pPr>
      <w:r>
        <w:t>Próximos pasos</w:t>
      </w:r>
      <w:r>
        <w:rPr>
          <w:color w:val="1155CC"/>
          <w:sz w:val="22"/>
          <w:shd w:val="clear" w:color="auto" w:fill="auto"/>
        </w:rPr>
        <w:t xml:space="preserve"> </w:t>
      </w:r>
    </w:p>
    <w:p w:rsidR="00765A54" w:rsidRDefault="001E612F">
      <w:pPr>
        <w:spacing w:after="0" w:line="259" w:lineRule="auto"/>
        <w:ind w:left="0" w:firstLine="0"/>
        <w:jc w:val="left"/>
      </w:pPr>
      <w:r>
        <w:rPr>
          <w:b/>
          <w:color w:val="1155CC"/>
        </w:rPr>
        <w:t xml:space="preserve"> </w:t>
      </w:r>
    </w:p>
    <w:tbl>
      <w:tblPr>
        <w:tblStyle w:val="TableGrid"/>
        <w:tblW w:w="9023" w:type="dxa"/>
        <w:tblInd w:w="6" w:type="dxa"/>
        <w:tblCellMar>
          <w:top w:w="0" w:type="dxa"/>
          <w:left w:w="0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820"/>
        <w:gridCol w:w="8203"/>
      </w:tblGrid>
      <w:tr w:rsidR="00765A54">
        <w:trPr>
          <w:trHeight w:val="703"/>
        </w:trPr>
        <w:tc>
          <w:tcPr>
            <w:tcW w:w="820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294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●</w:t>
            </w:r>
          </w:p>
        </w:tc>
        <w:tc>
          <w:tcPr>
            <w:tcW w:w="8203" w:type="dxa"/>
            <w:tcBorders>
              <w:top w:val="single" w:sz="6" w:space="0" w:color="FFFFFF"/>
              <w:left w:val="nil"/>
              <w:bottom w:val="nil"/>
              <w:right w:val="single" w:sz="6" w:space="0" w:color="FFFFFF"/>
            </w:tcBorders>
            <w:shd w:val="clear" w:color="auto" w:fill="45818E"/>
            <w:vAlign w:val="bottom"/>
          </w:tcPr>
          <w:p w:rsidR="00765A54" w:rsidRDefault="001E612F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¡Recuerden que hoy contamos con el acompañamiento de MENTORES desde las 15 hasta las 18hs!  </w:t>
            </w:r>
          </w:p>
        </w:tc>
      </w:tr>
      <w:tr w:rsidR="00765A54">
        <w:trPr>
          <w:trHeight w:val="601"/>
        </w:trPr>
        <w:tc>
          <w:tcPr>
            <w:tcW w:w="82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294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●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Deben sacar sus turnos ANTES de las 13 </w:t>
            </w:r>
            <w:proofErr w:type="spellStart"/>
            <w:r>
              <w:rPr>
                <w:b/>
                <w:color w:val="FFFFFF"/>
              </w:rPr>
              <w:t>hs</w:t>
            </w:r>
            <w:proofErr w:type="spellEnd"/>
            <w:r>
              <w:rPr>
                <w:b/>
                <w:color w:val="FFFFFF"/>
              </w:rPr>
              <w:t xml:space="preserve"> del día de </w:t>
            </w:r>
            <w:r>
              <w:rPr>
                <w:b/>
                <w:color w:val="FFFFFF"/>
              </w:rPr>
              <w:t>hoy.</w:t>
            </w:r>
            <w:r>
              <w:rPr>
                <w:color w:val="FFFFFF"/>
              </w:rPr>
              <w:t xml:space="preserve"> En este </w:t>
            </w:r>
            <w:r>
              <w:rPr>
                <w:color w:val="FFFFFF"/>
                <w:u w:val="single" w:color="1155CC"/>
              </w:rPr>
              <w:t>​</w:t>
            </w:r>
            <w:hyperlink r:id="rId27">
              <w:r>
                <w:rPr>
                  <w:color w:val="1155CC"/>
                  <w:u w:val="single" w:color="1155CC"/>
                </w:rPr>
                <w:t>enlace</w:t>
              </w:r>
            </w:hyperlink>
            <w:hyperlink r:id="rId28">
              <w:r>
                <w:rPr>
                  <w:color w:val="1155CC"/>
                </w:rPr>
                <w:t xml:space="preserve"> </w:t>
              </w:r>
            </w:hyperlink>
            <w:r>
              <w:rPr>
                <w:color w:val="FFFFFF"/>
              </w:rPr>
              <w:t xml:space="preserve">encontrarán un tutorial de </w:t>
            </w:r>
            <w:proofErr w:type="spellStart"/>
            <w:r>
              <w:rPr>
                <w:color w:val="FFFFFF"/>
              </w:rPr>
              <w:t>como</w:t>
            </w:r>
            <w:proofErr w:type="spellEnd"/>
            <w:r>
              <w:rPr>
                <w:color w:val="FFFFFF"/>
              </w:rPr>
              <w:t xml:space="preserve"> hacerlo.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765A54">
        <w:trPr>
          <w:trHeight w:val="601"/>
        </w:trPr>
        <w:tc>
          <w:tcPr>
            <w:tcW w:w="820" w:type="dxa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294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>●</w:t>
            </w:r>
          </w:p>
        </w:tc>
        <w:tc>
          <w:tcPr>
            <w:tcW w:w="8203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FFFFFF"/>
              </w:rPr>
              <w:t xml:space="preserve">En </w:t>
            </w:r>
            <w:r>
              <w:rPr>
                <w:b/>
                <w:color w:val="FFFFFF"/>
                <w:u w:val="single" w:color="FFFFFF"/>
              </w:rPr>
              <w:t>​</w:t>
            </w:r>
            <w:hyperlink r:id="rId29">
              <w:r>
                <w:rPr>
                  <w:b/>
                  <w:color w:val="FFFFFF"/>
                  <w:u w:val="single" w:color="FFFFFF"/>
                </w:rPr>
                <w:t>www.hackatonpae.com</w:t>
              </w:r>
            </w:hyperlink>
            <w:hyperlink r:id="rId30">
              <w:r>
                <w:rPr>
                  <w:b/>
                  <w:color w:val="FFFFFF"/>
                </w:rPr>
                <w:t xml:space="preserve"> </w:t>
              </w:r>
            </w:hyperlink>
            <w:r>
              <w:rPr>
                <w:b/>
                <w:color w:val="FFFFFF"/>
              </w:rPr>
              <w:t xml:space="preserve">encontrarán un botón para tomar un TURNO con su mentor/a </w:t>
            </w:r>
          </w:p>
        </w:tc>
      </w:tr>
      <w:tr w:rsidR="00765A54">
        <w:trPr>
          <w:trHeight w:val="724"/>
        </w:trPr>
        <w:tc>
          <w:tcPr>
            <w:tcW w:w="820" w:type="dxa"/>
            <w:tcBorders>
              <w:top w:val="nil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294" w:firstLine="0"/>
              <w:jc w:val="center"/>
            </w:pPr>
            <w:r>
              <w:rPr>
                <w:rFonts w:ascii="Arial" w:eastAsia="Arial" w:hAnsi="Arial" w:cs="Arial"/>
                <w:color w:val="FFFFFF"/>
              </w:rPr>
              <w:lastRenderedPageBreak/>
              <w:t>●</w:t>
            </w:r>
          </w:p>
        </w:tc>
        <w:tc>
          <w:tcPr>
            <w:tcW w:w="8203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45818E"/>
          </w:tcPr>
          <w:p w:rsidR="00765A54" w:rsidRDefault="001E612F">
            <w:pPr>
              <w:spacing w:after="0" w:line="259" w:lineRule="auto"/>
              <w:ind w:left="0" w:firstLine="0"/>
            </w:pPr>
            <w:r>
              <w:rPr>
                <w:color w:val="FFFFFF"/>
              </w:rPr>
              <w:t xml:space="preserve">En el CATÁLOGO DE MENTORES disponible en el sitio pueden acceder a más información sobre ellos/as.  </w:t>
            </w:r>
          </w:p>
        </w:tc>
      </w:tr>
    </w:tbl>
    <w:p w:rsidR="00765A54" w:rsidRDefault="001E612F">
      <w:pPr>
        <w:spacing w:after="0" w:line="259" w:lineRule="auto"/>
        <w:ind w:left="0" w:firstLine="0"/>
        <w:jc w:val="left"/>
      </w:pPr>
      <w:r>
        <w:rPr>
          <w:b/>
          <w:color w:val="1155CC"/>
        </w:rPr>
        <w:t xml:space="preserve"> </w:t>
      </w:r>
    </w:p>
    <w:sectPr w:rsidR="00765A54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20" w:h="16860"/>
      <w:pgMar w:top="2870" w:right="739" w:bottom="1530" w:left="1441" w:header="751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12F" w:rsidRDefault="001E612F">
      <w:pPr>
        <w:spacing w:after="0" w:line="240" w:lineRule="auto"/>
      </w:pPr>
      <w:r>
        <w:separator/>
      </w:r>
    </w:p>
  </w:endnote>
  <w:endnote w:type="continuationSeparator" w:id="0">
    <w:p w:rsidR="001E612F" w:rsidRDefault="001E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54" w:rsidRDefault="001E612F">
    <w:pPr>
      <w:spacing w:after="0" w:line="259" w:lineRule="auto"/>
      <w:ind w:left="0" w:right="7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54" w:rsidRDefault="001E612F">
    <w:pPr>
      <w:spacing w:after="0" w:line="259" w:lineRule="auto"/>
      <w:ind w:left="0" w:right="7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0E5" w:rsidRPr="009300E5">
      <w:rPr>
        <w:rFonts w:ascii="Arial" w:eastAsia="Arial" w:hAnsi="Arial" w:cs="Arial"/>
        <w:noProof/>
      </w:rPr>
      <w:t>7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54" w:rsidRDefault="001E612F">
    <w:pPr>
      <w:spacing w:after="0" w:line="259" w:lineRule="auto"/>
      <w:ind w:left="0" w:right="7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12F" w:rsidRDefault="001E612F">
      <w:pPr>
        <w:spacing w:after="0" w:line="240" w:lineRule="auto"/>
      </w:pPr>
      <w:r>
        <w:separator/>
      </w:r>
    </w:p>
  </w:footnote>
  <w:footnote w:type="continuationSeparator" w:id="0">
    <w:p w:rsidR="001E612F" w:rsidRDefault="001E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54" w:rsidRDefault="001E612F">
    <w:pPr>
      <w:spacing w:after="0" w:line="259" w:lineRule="auto"/>
      <w:ind w:left="0" w:right="498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934234</wp:posOffset>
          </wp:positionH>
          <wp:positionV relativeFrom="page">
            <wp:posOffset>476650</wp:posOffset>
          </wp:positionV>
          <wp:extent cx="5738865" cy="1172559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8865" cy="1172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5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54" w:rsidRDefault="001E612F">
    <w:pPr>
      <w:spacing w:after="0" w:line="259" w:lineRule="auto"/>
      <w:ind w:left="0" w:right="498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934234</wp:posOffset>
          </wp:positionH>
          <wp:positionV relativeFrom="page">
            <wp:posOffset>476650</wp:posOffset>
          </wp:positionV>
          <wp:extent cx="5738865" cy="1172559"/>
          <wp:effectExtent l="0" t="0" r="0" b="0"/>
          <wp:wrapSquare wrapText="bothSides"/>
          <wp:docPr id="1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8865" cy="1172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5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54" w:rsidRDefault="001E612F">
    <w:pPr>
      <w:spacing w:after="0" w:line="259" w:lineRule="auto"/>
      <w:ind w:left="0" w:right="498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934234</wp:posOffset>
          </wp:positionH>
          <wp:positionV relativeFrom="page">
            <wp:posOffset>476650</wp:posOffset>
          </wp:positionV>
          <wp:extent cx="5738865" cy="1172559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8865" cy="11725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54B9"/>
    <w:multiLevelType w:val="hybridMultilevel"/>
    <w:tmpl w:val="EB24711E"/>
    <w:lvl w:ilvl="0" w:tplc="1D8E19EE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920C7A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CA347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4B3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AB18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83004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C3B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C2D1F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7E11B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4807C9"/>
    <w:multiLevelType w:val="hybridMultilevel"/>
    <w:tmpl w:val="92E837E6"/>
    <w:lvl w:ilvl="0" w:tplc="BCC45056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DCEF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85A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230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A0CC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7C1D9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D6DA1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870C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ED61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C643F5"/>
    <w:multiLevelType w:val="hybridMultilevel"/>
    <w:tmpl w:val="967A4846"/>
    <w:lvl w:ilvl="0" w:tplc="2FA65238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50AC66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4E716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6AE4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6EA670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C46E3E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CF72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A6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4EBC4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54"/>
    <w:rsid w:val="001E612F"/>
    <w:rsid w:val="005801AF"/>
    <w:rsid w:val="00765A54"/>
    <w:rsid w:val="009300E5"/>
    <w:rsid w:val="009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B4A66A"/>
  <w15:docId w15:val="{692C487A-0513-4388-8F78-6CBB603A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4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FFFFFF"/>
      <w:sz w:val="28"/>
      <w:shd w:val="clear" w:color="auto" w:fill="45818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FFFFFF"/>
      <w:sz w:val="28"/>
      <w:shd w:val="clear" w:color="auto" w:fill="45818E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app/dashboard/" TargetMode="External"/><Relationship Id="rId13" Type="http://schemas.openxmlformats.org/officeDocument/2006/relationships/hyperlink" Target="https://noteapp.com/" TargetMode="External"/><Relationship Id="rId18" Type="http://schemas.openxmlformats.org/officeDocument/2006/relationships/hyperlink" Target="https://www.youtube.com/watch?v=zAdK49SGkJA&amp;t=1s" TargetMode="External"/><Relationship Id="rId26" Type="http://schemas.openxmlformats.org/officeDocument/2006/relationships/hyperlink" Target="https://www.youtube.com/watch?v=zqjC5xZ10c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ackatonpae.com/" TargetMode="External"/><Relationship Id="rId34" Type="http://schemas.openxmlformats.org/officeDocument/2006/relationships/footer" Target="footer2.xml"/><Relationship Id="rId7" Type="http://schemas.openxmlformats.org/officeDocument/2006/relationships/hyperlink" Target="http://www.hackatonpae.com/" TargetMode="External"/><Relationship Id="rId12" Type="http://schemas.openxmlformats.org/officeDocument/2006/relationships/hyperlink" Target="https://noteapp.com/" TargetMode="External"/><Relationship Id="rId17" Type="http://schemas.openxmlformats.org/officeDocument/2006/relationships/hyperlink" Target="http://www.hackatonpae.com/" TargetMode="External"/><Relationship Id="rId25" Type="http://schemas.openxmlformats.org/officeDocument/2006/relationships/hyperlink" Target="https://www.youtube.com/watch?v=zqjC5xZ10ck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hackatonpae.com/" TargetMode="External"/><Relationship Id="rId20" Type="http://schemas.openxmlformats.org/officeDocument/2006/relationships/image" Target="media/image1.png"/><Relationship Id="rId29" Type="http://schemas.openxmlformats.org/officeDocument/2006/relationships/hyperlink" Target="http://www.hackatonpae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ural.co/" TargetMode="External"/><Relationship Id="rId24" Type="http://schemas.openxmlformats.org/officeDocument/2006/relationships/hyperlink" Target="https://www.youtube.com/watch?v=zqjC5xZ10ck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intl/es_ALL/drive/" TargetMode="External"/><Relationship Id="rId23" Type="http://schemas.openxmlformats.org/officeDocument/2006/relationships/hyperlink" Target="http://www.hackatonpae.com/" TargetMode="External"/><Relationship Id="rId28" Type="http://schemas.openxmlformats.org/officeDocument/2006/relationships/hyperlink" Target="https://www.youtube.com/watch?v=7jRqb0w-Zpg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www.mural.co/" TargetMode="External"/><Relationship Id="rId19" Type="http://schemas.openxmlformats.org/officeDocument/2006/relationships/hyperlink" Target="https://www.youtube.com/watch?v=zAdK49SGkJA&amp;t=1s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ro.com/app/dashboard/" TargetMode="External"/><Relationship Id="rId14" Type="http://schemas.openxmlformats.org/officeDocument/2006/relationships/hyperlink" Target="https://www.google.com/intl/es_ALL/drive/" TargetMode="External"/><Relationship Id="rId22" Type="http://schemas.openxmlformats.org/officeDocument/2006/relationships/hyperlink" Target="http://www.hackatonpae.com/" TargetMode="External"/><Relationship Id="rId27" Type="http://schemas.openxmlformats.org/officeDocument/2006/relationships/hyperlink" Target="https://www.youtube.com/watch?v=7jRqb0w-Zpg" TargetMode="External"/><Relationship Id="rId30" Type="http://schemas.openxmlformats.org/officeDocument/2006/relationships/hyperlink" Target="http://www.hackatonpae.com/" TargetMode="Externa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1760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</dc:creator>
  <cp:keywords/>
  <cp:lastModifiedBy>Gladys</cp:lastModifiedBy>
  <cp:revision>2</cp:revision>
  <dcterms:created xsi:type="dcterms:W3CDTF">2020-09-07T16:58:00Z</dcterms:created>
  <dcterms:modified xsi:type="dcterms:W3CDTF">2020-09-07T16:58:00Z</dcterms:modified>
</cp:coreProperties>
</file>